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C2" w:rsidRPr="00C21E83" w:rsidRDefault="001F3AC2" w:rsidP="001F3AC2">
      <w:pPr>
        <w:suppressAutoHyphens/>
        <w:jc w:val="center"/>
        <w:rPr>
          <w:rFonts w:ascii="Book Antiqua" w:hAnsi="Book Antiqua"/>
          <w:b/>
          <w:sz w:val="34"/>
        </w:rPr>
      </w:pPr>
      <w:r w:rsidRPr="00C21E83">
        <w:rPr>
          <w:rFonts w:ascii="Book Antiqua" w:hAnsi="Book Antiqua"/>
          <w:b/>
          <w:sz w:val="34"/>
        </w:rPr>
        <w:t>Earthquake Reconstructio</w:t>
      </w:r>
      <w:bookmarkStart w:id="0" w:name="_GoBack"/>
      <w:bookmarkEnd w:id="0"/>
      <w:r w:rsidRPr="00C21E83">
        <w:rPr>
          <w:rFonts w:ascii="Book Antiqua" w:hAnsi="Book Antiqua"/>
          <w:b/>
          <w:sz w:val="34"/>
        </w:rPr>
        <w:t>n &amp; Rehabilitation Authority</w:t>
      </w:r>
    </w:p>
    <w:tbl>
      <w:tblPr>
        <w:tblW w:w="8831" w:type="dxa"/>
        <w:jc w:val="center"/>
        <w:tblInd w:w="-72" w:type="dxa"/>
        <w:tblCellMar>
          <w:left w:w="0" w:type="dxa"/>
          <w:right w:w="0" w:type="dxa"/>
        </w:tblCellMar>
        <w:tblLook w:val="0000"/>
      </w:tblPr>
      <w:tblGrid>
        <w:gridCol w:w="1476"/>
        <w:gridCol w:w="5998"/>
        <w:gridCol w:w="1357"/>
      </w:tblGrid>
      <w:tr w:rsidR="001F3AC2" w:rsidRPr="00EB1FC1" w:rsidTr="003E57B4">
        <w:trPr>
          <w:trHeight w:val="1080"/>
          <w:jc w:val="center"/>
        </w:trPr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C2" w:rsidRPr="00EB1FC1" w:rsidRDefault="001F3AC2" w:rsidP="003E57B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680720" cy="680720"/>
                  <wp:effectExtent l="0" t="0" r="5080" b="5080"/>
                  <wp:docPr id="2" name="Picture 2" descr="cid:image001.gif@01CC4D20.97595C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gif@01CC4D20.97595C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C2" w:rsidRPr="00EB1FC1" w:rsidRDefault="001F3AC2" w:rsidP="003E57B4">
            <w:pPr>
              <w:pStyle w:val="NoSpacing"/>
              <w:jc w:val="center"/>
              <w:rPr>
                <w:sz w:val="21"/>
                <w:szCs w:val="21"/>
              </w:rPr>
            </w:pPr>
            <w:r w:rsidRPr="00EB1FC1">
              <w:rPr>
                <w:color w:val="000000"/>
                <w:sz w:val="21"/>
                <w:szCs w:val="21"/>
              </w:rPr>
              <w:br w:type="page"/>
            </w:r>
            <w:r w:rsidRPr="00EB1FC1">
              <w:rPr>
                <w:sz w:val="21"/>
                <w:szCs w:val="21"/>
              </w:rPr>
              <w:t xml:space="preserve">Government of </w:t>
            </w:r>
            <w:smartTag w:uri="urn:schemas-microsoft-com:office:smarttags" w:element="place">
              <w:smartTag w:uri="urn:schemas-microsoft-com:office:smarttags" w:element="country-region">
                <w:r w:rsidRPr="00EB1FC1">
                  <w:rPr>
                    <w:sz w:val="21"/>
                    <w:szCs w:val="21"/>
                  </w:rPr>
                  <w:t>Pakistan</w:t>
                </w:r>
              </w:smartTag>
            </w:smartTag>
          </w:p>
          <w:p w:rsidR="001F3AC2" w:rsidRPr="00EB1FC1" w:rsidRDefault="001F3AC2" w:rsidP="003E57B4">
            <w:pPr>
              <w:pStyle w:val="NoSpacing"/>
              <w:jc w:val="center"/>
              <w:rPr>
                <w:sz w:val="21"/>
                <w:szCs w:val="21"/>
              </w:rPr>
            </w:pPr>
            <w:r w:rsidRPr="00EB1FC1">
              <w:rPr>
                <w:sz w:val="21"/>
                <w:szCs w:val="21"/>
              </w:rPr>
              <w:t>Prime Minister’s Secretariat (Public)</w:t>
            </w:r>
          </w:p>
          <w:p w:rsidR="001F3AC2" w:rsidRPr="00EB1FC1" w:rsidRDefault="001F3AC2" w:rsidP="003E57B4">
            <w:pPr>
              <w:pStyle w:val="NoSpacing"/>
              <w:jc w:val="center"/>
              <w:rPr>
                <w:sz w:val="21"/>
                <w:szCs w:val="21"/>
              </w:rPr>
            </w:pPr>
            <w:r w:rsidRPr="00EB1FC1">
              <w:rPr>
                <w:sz w:val="21"/>
                <w:szCs w:val="21"/>
              </w:rPr>
              <w:t xml:space="preserve">Earthquake Reconstruction and Rehabilitation Authority </w:t>
            </w:r>
            <w:smartTag w:uri="urn:schemas-microsoft-com:office:smarttags" w:element="place">
              <w:smartTag w:uri="urn:schemas-microsoft-com:office:smarttags" w:element="City">
                <w:r w:rsidRPr="00EB1FC1">
                  <w:rPr>
                    <w:sz w:val="21"/>
                    <w:szCs w:val="21"/>
                  </w:rPr>
                  <w:t>Islamabad</w:t>
                </w:r>
              </w:smartTag>
            </w:smartTag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C2" w:rsidRPr="00EB1FC1" w:rsidRDefault="001F3AC2" w:rsidP="003E57B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671195" cy="700405"/>
                  <wp:effectExtent l="0" t="0" r="0" b="4445"/>
                  <wp:docPr id="1" name="Picture 1" descr="cid:image002.gif@01CC4D20.97595C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gif@01CC4D20.97595C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AC2" w:rsidRPr="00EB1FC1" w:rsidRDefault="001F3AC2" w:rsidP="001F3AC2">
      <w:pPr>
        <w:jc w:val="center"/>
        <w:rPr>
          <w:rFonts w:ascii="Arial" w:hAnsi="Arial" w:cs="Arial"/>
          <w:b/>
          <w:bCs/>
          <w:i/>
          <w:iCs/>
          <w:color w:val="FF0000"/>
          <w:sz w:val="21"/>
          <w:szCs w:val="21"/>
          <w:u w:val="single"/>
        </w:rPr>
      </w:pPr>
      <w:r w:rsidRPr="00EB1FC1">
        <w:rPr>
          <w:rFonts w:ascii="Arial" w:hAnsi="Arial" w:cs="Arial"/>
          <w:b/>
          <w:bCs/>
          <w:i/>
          <w:iCs/>
          <w:color w:val="FF0000"/>
          <w:sz w:val="21"/>
          <w:szCs w:val="21"/>
          <w:u w:val="single"/>
        </w:rPr>
        <w:t>NOTICE INVITING TENDER</w:t>
      </w:r>
    </w:p>
    <w:p w:rsidR="001F3AC2" w:rsidRPr="009B1B10" w:rsidRDefault="001F3AC2" w:rsidP="001F3AC2">
      <w:pPr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9B1B10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Deadline for Submission of Bid: </w:t>
      </w:r>
      <w:r w:rsidRPr="009B1B10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ab/>
      </w:r>
      <w:r w:rsidRPr="009B1B10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ab/>
      </w:r>
      <w:r w:rsidRPr="009B1B10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ab/>
      </w:r>
      <w:r w:rsidRPr="009B1B10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ab/>
      </w:r>
      <w:r w:rsidRPr="009B1B10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23 </w:t>
      </w:r>
      <w:r w:rsidRPr="009B1B10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/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09 </w:t>
      </w:r>
      <w:r w:rsidRPr="009B1B10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/2014 at 1030 hours</w:t>
      </w:r>
    </w:p>
    <w:p w:rsidR="001F3AC2" w:rsidRPr="009B1B10" w:rsidRDefault="001F3AC2" w:rsidP="001F3AC2">
      <w:pPr>
        <w:rPr>
          <w:rFonts w:ascii="Arial" w:hAnsi="Arial" w:cs="Arial"/>
          <w:sz w:val="18"/>
          <w:szCs w:val="18"/>
        </w:rPr>
      </w:pPr>
      <w:r w:rsidRPr="009B1B10">
        <w:rPr>
          <w:rFonts w:ascii="Arial" w:hAnsi="Arial" w:cs="Arial"/>
          <w:sz w:val="18"/>
          <w:szCs w:val="18"/>
        </w:rPr>
        <w:t>IFB No: ERRA/Sc.. Fur/ KF/02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Date:  28-08</w:t>
      </w:r>
      <w:r w:rsidRPr="009B1B10">
        <w:rPr>
          <w:rFonts w:ascii="Arial" w:hAnsi="Arial" w:cs="Arial"/>
          <w:sz w:val="18"/>
          <w:szCs w:val="18"/>
        </w:rPr>
        <w:t>-2014</w:t>
      </w:r>
    </w:p>
    <w:p w:rsidR="001F3AC2" w:rsidRPr="009B1B10" w:rsidRDefault="001F3AC2" w:rsidP="001F3AC2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9B1B10">
        <w:rPr>
          <w:rFonts w:ascii="Arial" w:hAnsi="Arial" w:cs="Arial"/>
          <w:sz w:val="18"/>
          <w:szCs w:val="18"/>
        </w:rPr>
        <w:t>1.        Sealed bids are invited from eligible /Manufacturers/Suppliers/ for the supply of brand new and un-used Furniture for the following packages for Kuwait Funded Colleges in AJ&amp;K funded by Kuwait Fund for Arab Economic Development. The Furniture is required to be delivered within 120 days after signing of contract by the successful manufacturer/ supplier:-</w:t>
      </w:r>
    </w:p>
    <w:p w:rsidR="001F3AC2" w:rsidRPr="009B1B10" w:rsidRDefault="001F3AC2" w:rsidP="001F3AC2">
      <w:pPr>
        <w:pStyle w:val="NoSpacing"/>
        <w:jc w:val="both"/>
        <w:rPr>
          <w:rFonts w:ascii="Arial" w:hAnsi="Arial" w:cs="Arial"/>
          <w:b/>
          <w:bCs/>
          <w:sz w:val="18"/>
          <w:szCs w:val="18"/>
        </w:rPr>
      </w:pPr>
    </w:p>
    <w:p w:rsidR="001F3AC2" w:rsidRPr="009B1B10" w:rsidRDefault="001F3AC2" w:rsidP="001F3AC2">
      <w:pPr>
        <w:pStyle w:val="NoSpacing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9B1B10">
        <w:rPr>
          <w:rFonts w:ascii="Arial" w:hAnsi="Arial" w:cs="Arial"/>
          <w:sz w:val="18"/>
          <w:szCs w:val="18"/>
        </w:rPr>
        <w:t xml:space="preserve">2.         Bidding Document can be obtained from </w:t>
      </w:r>
      <w:r w:rsidRPr="009B1B10">
        <w:rPr>
          <w:rFonts w:ascii="Arial" w:hAnsi="Arial" w:cs="Arial"/>
          <w:b/>
          <w:bCs/>
          <w:sz w:val="18"/>
          <w:szCs w:val="18"/>
        </w:rPr>
        <w:t>Director Education (Fur &amp;Eqpt), ERRA, Room No. 528, Block- 5, ERRA HQ, Murree Road, Islamabad, P</w:t>
      </w:r>
      <w:r>
        <w:rPr>
          <w:rFonts w:ascii="Arial" w:hAnsi="Arial" w:cs="Arial"/>
          <w:b/>
          <w:bCs/>
          <w:sz w:val="18"/>
          <w:szCs w:val="18"/>
        </w:rPr>
        <w:t>hone No. 051-9030905,</w:t>
      </w:r>
      <w:r w:rsidRPr="009B1B10">
        <w:rPr>
          <w:rFonts w:ascii="Arial" w:hAnsi="Arial" w:cs="Arial"/>
          <w:b/>
          <w:bCs/>
          <w:sz w:val="18"/>
          <w:szCs w:val="18"/>
        </w:rPr>
        <w:t>Fax No. 051-90308</w:t>
      </w:r>
      <w:r>
        <w:rPr>
          <w:rFonts w:ascii="Arial" w:hAnsi="Arial" w:cs="Arial"/>
          <w:b/>
          <w:bCs/>
          <w:sz w:val="18"/>
          <w:szCs w:val="18"/>
        </w:rPr>
        <w:t>28</w:t>
      </w:r>
      <w:r w:rsidRPr="009B1B10">
        <w:rPr>
          <w:rFonts w:ascii="Arial" w:hAnsi="Arial" w:cs="Arial"/>
          <w:sz w:val="18"/>
          <w:szCs w:val="18"/>
        </w:rPr>
        <w:t xml:space="preserve">;  on the submission of a written application and payment of Rs. 2,000 in the shape of Cash / Pay Order / DD in the name of ERRA, </w:t>
      </w:r>
      <w:r w:rsidRPr="009B1B10">
        <w:rPr>
          <w:rFonts w:ascii="Arial" w:hAnsi="Arial" w:cs="Arial"/>
          <w:b/>
          <w:bCs/>
          <w:i/>
          <w:iCs/>
          <w:sz w:val="18"/>
          <w:szCs w:val="18"/>
        </w:rPr>
        <w:t xml:space="preserve">from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08 / 09 /</w:t>
      </w:r>
      <w:r w:rsidRPr="009B1B10">
        <w:rPr>
          <w:rFonts w:ascii="Arial" w:hAnsi="Arial" w:cs="Arial"/>
          <w:b/>
          <w:bCs/>
          <w:i/>
          <w:iCs/>
          <w:sz w:val="18"/>
          <w:szCs w:val="18"/>
        </w:rPr>
        <w:t xml:space="preserve"> 2014 to  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15 / 09 / </w:t>
      </w:r>
      <w:r w:rsidRPr="009B1B10">
        <w:rPr>
          <w:rFonts w:ascii="Arial" w:hAnsi="Arial" w:cs="Arial"/>
          <w:b/>
          <w:bCs/>
          <w:i/>
          <w:iCs/>
          <w:sz w:val="18"/>
          <w:szCs w:val="18"/>
        </w:rPr>
        <w:t>2014.</w:t>
      </w:r>
    </w:p>
    <w:p w:rsidR="001F3AC2" w:rsidRPr="009B1B10" w:rsidRDefault="001F3AC2" w:rsidP="001F3AC2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1F3AC2" w:rsidRPr="009B1B10" w:rsidRDefault="001F3AC2" w:rsidP="001F3AC2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9B1B10">
        <w:rPr>
          <w:rFonts w:ascii="Arial" w:hAnsi="Arial" w:cs="Arial"/>
          <w:sz w:val="18"/>
          <w:szCs w:val="18"/>
        </w:rPr>
        <w:t xml:space="preserve"> 3.       National Competitive Bidding (NCB) will be conducted in accordance with “Single-Stage </w:t>
      </w:r>
      <w:r>
        <w:rPr>
          <w:rFonts w:ascii="Arial" w:hAnsi="Arial" w:cs="Arial"/>
          <w:sz w:val="18"/>
          <w:szCs w:val="18"/>
        </w:rPr>
        <w:t>two</w:t>
      </w:r>
      <w:r w:rsidRPr="009B1B10">
        <w:rPr>
          <w:rFonts w:ascii="Arial" w:hAnsi="Arial" w:cs="Arial"/>
          <w:sz w:val="18"/>
          <w:szCs w:val="18"/>
        </w:rPr>
        <w:t xml:space="preserve">- Envelope” Bidding Procedure. The items are to be provided and installed at the premises indicated by the Purchaser in EQ Affected Districts of AJ&amp;K, which would involve safe transportation of Furniture for each College in respective district. </w:t>
      </w:r>
    </w:p>
    <w:p w:rsidR="001F3AC2" w:rsidRPr="009B1B10" w:rsidRDefault="001F3AC2" w:rsidP="001F3AC2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1F3AC2" w:rsidRPr="009B1B10" w:rsidRDefault="001F3AC2" w:rsidP="001F3AC2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9B1B10">
        <w:rPr>
          <w:rFonts w:ascii="Arial" w:hAnsi="Arial" w:cs="Arial"/>
          <w:sz w:val="18"/>
          <w:szCs w:val="18"/>
        </w:rPr>
        <w:t xml:space="preserve"> 4.        Tenders must be supported with bid security of </w:t>
      </w:r>
      <w:r>
        <w:rPr>
          <w:rFonts w:ascii="Arial" w:hAnsi="Arial" w:cs="Arial"/>
          <w:sz w:val="18"/>
          <w:szCs w:val="18"/>
        </w:rPr>
        <w:t>4</w:t>
      </w:r>
      <w:r w:rsidRPr="009B1B10">
        <w:rPr>
          <w:rFonts w:ascii="Arial" w:hAnsi="Arial" w:cs="Arial"/>
          <w:sz w:val="18"/>
          <w:szCs w:val="18"/>
        </w:rPr>
        <w:t xml:space="preserve">% of total Bid Price  infavour of </w:t>
      </w:r>
      <w:r w:rsidRPr="009B1B10">
        <w:rPr>
          <w:rFonts w:ascii="Arial" w:hAnsi="Arial" w:cs="Arial"/>
          <w:color w:val="FF0000"/>
          <w:sz w:val="18"/>
          <w:szCs w:val="18"/>
        </w:rPr>
        <w:t>Chief Engineer PMIU for SFD&amp;KF Project ERRA</w:t>
      </w:r>
      <w:r w:rsidRPr="009B1B10">
        <w:rPr>
          <w:rFonts w:ascii="Arial" w:hAnsi="Arial" w:cs="Arial"/>
          <w:sz w:val="18"/>
          <w:szCs w:val="18"/>
        </w:rPr>
        <w:t xml:space="preserve">. The Bid must be valid for a period of 150 days and Bid Security for 180 days after the date of opening of bids. </w:t>
      </w:r>
    </w:p>
    <w:p w:rsidR="001F3AC2" w:rsidRPr="009B1B10" w:rsidRDefault="001F3AC2" w:rsidP="001F3AC2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1F3AC2" w:rsidRPr="009B1B10" w:rsidRDefault="001F3AC2" w:rsidP="001F3AC2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9B1B10">
        <w:rPr>
          <w:rFonts w:ascii="Arial" w:hAnsi="Arial" w:cs="Arial"/>
          <w:sz w:val="18"/>
          <w:szCs w:val="18"/>
        </w:rPr>
        <w:t xml:space="preserve">5.  Bids must be delivered to </w:t>
      </w:r>
      <w:r w:rsidRPr="009B1B10">
        <w:rPr>
          <w:rFonts w:ascii="Arial" w:hAnsi="Arial" w:cs="Arial"/>
          <w:b/>
          <w:bCs/>
          <w:sz w:val="18"/>
          <w:szCs w:val="18"/>
        </w:rPr>
        <w:t>Director Education (Fur &amp;Eqpt.)</w:t>
      </w:r>
      <w:r w:rsidRPr="009B1B10">
        <w:rPr>
          <w:rFonts w:ascii="Arial" w:hAnsi="Arial" w:cs="Arial"/>
          <w:sz w:val="18"/>
          <w:szCs w:val="18"/>
        </w:rPr>
        <w:t xml:space="preserve"> on address given in Para-2 above </w:t>
      </w:r>
      <w:r w:rsidRPr="009B1B10">
        <w:rPr>
          <w:rFonts w:ascii="Arial" w:hAnsi="Arial" w:cs="Arial"/>
          <w:b/>
          <w:bCs/>
          <w:sz w:val="18"/>
          <w:szCs w:val="18"/>
        </w:rPr>
        <w:t xml:space="preserve">on or before 10: 30 hours on </w:t>
      </w:r>
      <w:r>
        <w:rPr>
          <w:rFonts w:ascii="Arial" w:hAnsi="Arial" w:cs="Arial"/>
          <w:b/>
          <w:bCs/>
          <w:sz w:val="18"/>
          <w:szCs w:val="18"/>
        </w:rPr>
        <w:t xml:space="preserve">23 / 09 / 2014. Technical </w:t>
      </w:r>
      <w:r w:rsidRPr="009B1B10">
        <w:rPr>
          <w:rFonts w:ascii="Arial" w:hAnsi="Arial" w:cs="Arial"/>
          <w:b/>
          <w:bCs/>
          <w:sz w:val="18"/>
          <w:szCs w:val="18"/>
        </w:rPr>
        <w:t>Bids will be opened at 11:30 hours on same day at same place</w:t>
      </w:r>
      <w:r w:rsidRPr="009B1B10">
        <w:rPr>
          <w:rFonts w:ascii="Arial" w:hAnsi="Arial" w:cs="Arial"/>
          <w:sz w:val="18"/>
          <w:szCs w:val="18"/>
        </w:rPr>
        <w:t xml:space="preserve">, in the presence of bidders or their authorized representatives who choose to attend. </w:t>
      </w:r>
    </w:p>
    <w:p w:rsidR="001F3AC2" w:rsidRPr="009B1B10" w:rsidRDefault="001F3AC2" w:rsidP="001F3AC2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1F3AC2" w:rsidRPr="009B1B10" w:rsidRDefault="001F3AC2" w:rsidP="001F3AC2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9B1B10">
        <w:rPr>
          <w:rFonts w:ascii="Arial" w:hAnsi="Arial" w:cs="Arial"/>
          <w:sz w:val="18"/>
          <w:szCs w:val="18"/>
        </w:rPr>
        <w:t xml:space="preserve"> 6.        Pre-bid meeting will be held at </w:t>
      </w:r>
      <w:r w:rsidRPr="009B1B10">
        <w:rPr>
          <w:rFonts w:ascii="Arial" w:hAnsi="Arial" w:cs="Arial"/>
          <w:b/>
          <w:bCs/>
          <w:sz w:val="18"/>
          <w:szCs w:val="18"/>
        </w:rPr>
        <w:t xml:space="preserve">1030 hours on </w:t>
      </w:r>
      <w:r>
        <w:rPr>
          <w:rFonts w:ascii="Arial" w:hAnsi="Arial" w:cs="Arial"/>
          <w:b/>
          <w:bCs/>
          <w:sz w:val="18"/>
          <w:szCs w:val="18"/>
        </w:rPr>
        <w:t xml:space="preserve">18 / 09 / </w:t>
      </w:r>
      <w:r w:rsidRPr="009B1B10">
        <w:rPr>
          <w:rFonts w:ascii="Arial" w:hAnsi="Arial" w:cs="Arial"/>
          <w:b/>
          <w:bCs/>
          <w:sz w:val="18"/>
          <w:szCs w:val="18"/>
        </w:rPr>
        <w:t>2014</w:t>
      </w:r>
      <w:r w:rsidRPr="009B1B10">
        <w:rPr>
          <w:rFonts w:ascii="Arial" w:hAnsi="Arial" w:cs="Arial"/>
          <w:sz w:val="18"/>
          <w:szCs w:val="18"/>
        </w:rPr>
        <w:t xml:space="preserve"> at the address given in ERRA Headquarters Islamabad. </w:t>
      </w:r>
    </w:p>
    <w:p w:rsidR="001F3AC2" w:rsidRPr="009B1B10" w:rsidRDefault="001F3AC2" w:rsidP="001F3AC2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1F3AC2" w:rsidRPr="009B1B10" w:rsidRDefault="001F3AC2" w:rsidP="001F3AC2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9B1B10">
        <w:rPr>
          <w:rFonts w:ascii="Arial" w:hAnsi="Arial" w:cs="Arial"/>
          <w:sz w:val="18"/>
          <w:szCs w:val="18"/>
        </w:rPr>
        <w:t>7.        Evaluation of bids shall be done on full package basis and contract shall be awarded to the lowest evaluated qualified responsive bidder.</w:t>
      </w:r>
    </w:p>
    <w:p w:rsidR="001F3AC2" w:rsidRPr="009B1B10" w:rsidRDefault="001F3AC2" w:rsidP="001F3AC2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1F3AC2" w:rsidRPr="009B1B10" w:rsidRDefault="001F3AC2" w:rsidP="001F3AC2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9B1B10">
        <w:rPr>
          <w:rFonts w:ascii="Arial" w:hAnsi="Arial" w:cs="Arial"/>
          <w:sz w:val="18"/>
          <w:szCs w:val="18"/>
        </w:rPr>
        <w:t xml:space="preserve">8.     </w:t>
      </w:r>
      <w:r w:rsidRPr="009B1B10">
        <w:rPr>
          <w:rFonts w:ascii="Arial" w:hAnsi="Arial" w:cs="Arial"/>
          <w:sz w:val="18"/>
          <w:szCs w:val="18"/>
        </w:rPr>
        <w:tab/>
        <w:t>Interested firms meeting the criteria given in Bidding Documents may submit their bids in time. Late or incomplete bids will be rejected.</w:t>
      </w:r>
    </w:p>
    <w:p w:rsidR="001F3AC2" w:rsidRPr="009B1B10" w:rsidRDefault="001F3AC2" w:rsidP="001F3AC2">
      <w:pPr>
        <w:pStyle w:val="NoSpacing"/>
        <w:jc w:val="both"/>
        <w:rPr>
          <w:rFonts w:ascii="Arial" w:hAnsi="Arial" w:cs="Arial"/>
          <w:color w:val="FF0000"/>
          <w:sz w:val="18"/>
          <w:szCs w:val="18"/>
        </w:rPr>
      </w:pPr>
    </w:p>
    <w:p w:rsidR="001F3AC2" w:rsidRPr="009B1B10" w:rsidRDefault="001F3AC2" w:rsidP="001F3AC2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1F3AC2" w:rsidRPr="009B1B10" w:rsidRDefault="001F3AC2" w:rsidP="001F3AC2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1F3AC2" w:rsidRPr="009B1B10" w:rsidRDefault="001F3AC2" w:rsidP="001F3AC2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Pr="009B1B10">
        <w:rPr>
          <w:rFonts w:ascii="Arial" w:hAnsi="Arial" w:cs="Arial"/>
          <w:sz w:val="18"/>
          <w:szCs w:val="18"/>
        </w:rPr>
        <w:t>.         The Authority reserves the right to accept or reject any or all bids as per rule 33 of Public Procurement Rules, 2004.</w:t>
      </w:r>
    </w:p>
    <w:p w:rsidR="001F3AC2" w:rsidRDefault="001F3AC2" w:rsidP="001F3AC2">
      <w:pPr>
        <w:pStyle w:val="NoSpacing"/>
        <w:ind w:left="4320" w:firstLine="720"/>
        <w:jc w:val="center"/>
        <w:rPr>
          <w:b/>
          <w:bCs/>
          <w:i/>
          <w:iCs/>
          <w:color w:val="FF0000"/>
          <w:sz w:val="18"/>
          <w:szCs w:val="18"/>
        </w:rPr>
      </w:pPr>
    </w:p>
    <w:p w:rsidR="001F3AC2" w:rsidRDefault="001F3AC2" w:rsidP="001F3AC2">
      <w:pPr>
        <w:pStyle w:val="NoSpacing"/>
        <w:ind w:left="4320" w:firstLine="720"/>
        <w:jc w:val="center"/>
        <w:rPr>
          <w:b/>
          <w:bCs/>
          <w:i/>
          <w:iCs/>
          <w:color w:val="FF0000"/>
          <w:sz w:val="18"/>
          <w:szCs w:val="18"/>
        </w:rPr>
      </w:pPr>
      <w:r w:rsidRPr="009B1B10">
        <w:rPr>
          <w:b/>
          <w:bCs/>
          <w:i/>
          <w:iCs/>
          <w:color w:val="FF0000"/>
          <w:sz w:val="18"/>
          <w:szCs w:val="18"/>
        </w:rPr>
        <w:t>Chief Engineer,</w:t>
      </w:r>
    </w:p>
    <w:p w:rsidR="001F3AC2" w:rsidRPr="009B1B10" w:rsidRDefault="001F3AC2" w:rsidP="001F3AC2">
      <w:pPr>
        <w:pStyle w:val="NoSpacing"/>
        <w:ind w:left="4320" w:firstLine="720"/>
        <w:jc w:val="center"/>
        <w:rPr>
          <w:sz w:val="18"/>
          <w:szCs w:val="18"/>
        </w:rPr>
      </w:pPr>
      <w:r w:rsidRPr="009B1B10">
        <w:rPr>
          <w:rFonts w:ascii="Arial" w:hAnsi="Arial" w:cs="Arial"/>
          <w:b/>
          <w:bCs/>
          <w:i/>
          <w:iCs/>
          <w:sz w:val="18"/>
          <w:szCs w:val="18"/>
        </w:rPr>
        <w:t>PMIU for SFD&amp;KF Muzaffarabad, AJ&amp;K</w:t>
      </w:r>
    </w:p>
    <w:p w:rsidR="001F3AC2" w:rsidRPr="009B1B10" w:rsidRDefault="001F3AC2" w:rsidP="001F3AC2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9B1B10">
        <w:rPr>
          <w:rFonts w:ascii="Arial" w:hAnsi="Arial" w:cs="Arial"/>
          <w:i/>
          <w:iCs/>
          <w:sz w:val="18"/>
          <w:szCs w:val="18"/>
        </w:rPr>
        <w:t>Ph: 05822-924139, Fax:05822-924142</w:t>
      </w:r>
    </w:p>
    <w:p w:rsidR="00D71FC2" w:rsidRDefault="00D71FC2"/>
    <w:sectPr w:rsidR="00D71FC2" w:rsidSect="005A264E">
      <w:endnotePr>
        <w:numFmt w:val="decimal"/>
      </w:endnotePr>
      <w:pgSz w:w="12240" w:h="15840" w:code="1"/>
      <w:pgMar w:top="1080" w:right="1440" w:bottom="1620" w:left="171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endnotePr>
    <w:numFmt w:val="decimal"/>
  </w:endnotePr>
  <w:compat/>
  <w:rsids>
    <w:rsidRoot w:val="001F3AC2"/>
    <w:rsid w:val="001F3AC2"/>
    <w:rsid w:val="002451BF"/>
    <w:rsid w:val="003706AA"/>
    <w:rsid w:val="00D71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C2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AC2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C2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AC2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gif@01CC4D20.97595C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gif@01CC4D20.97595C90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ERRA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Tariq.Mehmood</dc:creator>
  <cp:keywords/>
  <dc:description/>
  <cp:lastModifiedBy>Areej Tech</cp:lastModifiedBy>
  <cp:revision>2</cp:revision>
  <dcterms:created xsi:type="dcterms:W3CDTF">2014-08-29T12:20:00Z</dcterms:created>
  <dcterms:modified xsi:type="dcterms:W3CDTF">2014-08-29T12:20:00Z</dcterms:modified>
</cp:coreProperties>
</file>